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57CA" w14:textId="77777777" w:rsidR="000C5976" w:rsidRDefault="000C5976" w:rsidP="000C5976">
      <w:pPr>
        <w:rPr>
          <w:rFonts w:ascii="Calibri" w:eastAsia="Calibri" w:hAnsi="Calibri" w:cs="Calibri"/>
          <w:b/>
          <w:bCs/>
          <w:sz w:val="28"/>
          <w:szCs w:val="28"/>
        </w:rPr>
      </w:pPr>
      <w:r w:rsidRPr="4C47F19C"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Can you Make yourself a new Scouts Woggle</w:t>
      </w:r>
    </w:p>
    <w:p w14:paraId="06B1C83D" w14:textId="77777777" w:rsidR="000C5976" w:rsidRDefault="000C5976" w:rsidP="000C5976">
      <w:pPr>
        <w:rPr>
          <w:rFonts w:ascii="Helvetica" w:eastAsia="Helvetica" w:hAnsi="Helvetica" w:cs="Helvetica"/>
          <w:color w:val="555555"/>
          <w:sz w:val="30"/>
          <w:szCs w:val="30"/>
        </w:rPr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 xml:space="preserve">Supplies </w:t>
      </w:r>
      <w:r w:rsidRPr="4C47F19C">
        <w:rPr>
          <w:rFonts w:ascii="Helvetica" w:eastAsia="Helvetica" w:hAnsi="Helvetica" w:cs="Helvetica"/>
          <w:color w:val="333333"/>
          <w:sz w:val="28"/>
          <w:szCs w:val="28"/>
        </w:rPr>
        <w:t>cord or</w:t>
      </w:r>
      <w:r w:rsidRPr="4C47F19C">
        <w:rPr>
          <w:rFonts w:ascii="Helvetica" w:eastAsia="Helvetica" w:hAnsi="Helvetica" w:cs="Helvetica"/>
          <w:b/>
          <w:bCs/>
          <w:color w:val="333333"/>
          <w:sz w:val="28"/>
          <w:szCs w:val="28"/>
        </w:rPr>
        <w:t xml:space="preserve"> </w:t>
      </w:r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rope of </w:t>
      </w:r>
      <w:r w:rsidRPr="4C47F19C">
        <w:rPr>
          <w:rFonts w:ascii="Helvetica" w:eastAsia="Helvetica" w:hAnsi="Helvetica" w:cs="Helvetica"/>
          <w:b/>
          <w:bCs/>
          <w:color w:val="555555"/>
          <w:sz w:val="30"/>
          <w:szCs w:val="30"/>
        </w:rPr>
        <w:t>100 cm</w:t>
      </w:r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 length.</w:t>
      </w:r>
    </w:p>
    <w:p w14:paraId="6D5B7631" w14:textId="77777777" w:rsidR="000C5976" w:rsidRDefault="000C5976" w:rsidP="000C5976"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>Step 1: History of Woggle</w:t>
      </w:r>
      <w:r>
        <w:rPr>
          <w:noProof/>
        </w:rPr>
        <w:drawing>
          <wp:inline distT="0" distB="0" distL="0" distR="0" wp14:anchorId="79E80A3F" wp14:editId="55DE1376">
            <wp:extent cx="3591505" cy="2390353"/>
            <wp:effectExtent l="0" t="0" r="9525" b="0"/>
            <wp:docPr id="404202316" name="Picture 404202316" descr="History of Wog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877" cy="239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The earliest known reference to a woggle is the June 1923 edition of The Scout</w:t>
      </w:r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. </w:t>
      </w:r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>The term was quickly applied to other designs of the fastener, of many shapes and sizes, and is today used around the world.</w:t>
      </w:r>
      <w:r>
        <w:t xml:space="preserve"> </w:t>
      </w:r>
    </w:p>
    <w:p w14:paraId="68D2322E" w14:textId="77777777" w:rsidR="000C5976" w:rsidRDefault="000C5976" w:rsidP="000C5976">
      <w:r w:rsidRPr="4C47F19C">
        <w:rPr>
          <w:rFonts w:ascii="Helvetica" w:eastAsia="Helvetica" w:hAnsi="Helvetica" w:cs="Helvetica"/>
          <w:color w:val="555555"/>
          <w:sz w:val="30"/>
          <w:szCs w:val="30"/>
        </w:rPr>
        <w:t>The word ring was used in editions of the Scouting handbook Scouting for Boys until 1929 when Baden-Powell changed it in the 14th edition: It may be fastened at the throat by a knot or woggle, which is some form of ring made of cord, metal or bone, or anything you like.</w:t>
      </w:r>
    </w:p>
    <w:p w14:paraId="62DBFCA1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>Step 2: Make an X-shape</w:t>
      </w:r>
    </w:p>
    <w:p w14:paraId="2C77983D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439D8A61" wp14:editId="0DD29664">
            <wp:extent cx="2962275" cy="1971564"/>
            <wp:effectExtent l="0" t="0" r="0" b="0"/>
            <wp:docPr id="172774480" name="Picture 172774480" descr="Make an X-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24" cy="199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81748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lastRenderedPageBreak/>
        <w:drawing>
          <wp:inline distT="0" distB="0" distL="0" distR="0" wp14:anchorId="62E02410" wp14:editId="4BD45A52">
            <wp:extent cx="2962275" cy="1981200"/>
            <wp:effectExtent l="0" t="0" r="0" b="0"/>
            <wp:docPr id="693788185" name="Picture 693788185" descr="Make an X-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E4B2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2C99D3D5" wp14:editId="24605644">
            <wp:extent cx="2962275" cy="1981200"/>
            <wp:effectExtent l="0" t="0" r="0" b="0"/>
            <wp:docPr id="432934406" name="Picture 432934406" descr="Make an X-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F5BB4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Wrap the rope around your fingers " around the index and the middle finger" and form an X-shape by wrap on the other as shown above.</w:t>
      </w:r>
    </w:p>
    <w:p w14:paraId="099DED79" w14:textId="77777777" w:rsidR="000C5976" w:rsidRDefault="000C5976" w:rsidP="000C5976">
      <w:pPr>
        <w:spacing w:after="0" w:line="540" w:lineRule="auto"/>
        <w:ind w:left="3000"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Make sure to hold the other end of the rope.</w:t>
      </w:r>
    </w:p>
    <w:p w14:paraId="0AABEFB6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>Step 3: Form Two Parallel Segments</w:t>
      </w:r>
    </w:p>
    <w:p w14:paraId="0117C7CD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1EDA37E9" wp14:editId="349FAAE1">
            <wp:extent cx="2943225" cy="1958886"/>
            <wp:effectExtent l="0" t="0" r="0" b="3810"/>
            <wp:docPr id="1653905818" name="Picture 1653905818" descr="Form Two Parallel Seg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208" cy="197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8BD2C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lastRenderedPageBreak/>
        <w:drawing>
          <wp:inline distT="0" distB="0" distL="0" distR="0" wp14:anchorId="6C6B4D48" wp14:editId="6B80B14C">
            <wp:extent cx="2962275" cy="1981200"/>
            <wp:effectExtent l="0" t="0" r="0" b="0"/>
            <wp:docPr id="1381635783" name="Picture 1381635783" descr="Form Two Parallel Seg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EF37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431EB169" wp14:editId="0B88EC47">
            <wp:extent cx="2962275" cy="1981200"/>
            <wp:effectExtent l="0" t="0" r="0" b="0"/>
            <wp:docPr id="626148129" name="Picture 626148129" descr="Form Two Parallel Seg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F917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Now rotate the free end of the rope and make it parallel to the right segment of X.</w:t>
      </w:r>
    </w:p>
    <w:p w14:paraId="1096E34A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 xml:space="preserve">Step 4: Grab It </w:t>
      </w:r>
      <w:proofErr w:type="gramStart"/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>From</w:t>
      </w:r>
      <w:proofErr w:type="gramEnd"/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 xml:space="preserve"> Underneath</w:t>
      </w:r>
    </w:p>
    <w:p w14:paraId="079A51FF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1EDD1F2F" wp14:editId="24021B2D">
            <wp:extent cx="2962275" cy="1971564"/>
            <wp:effectExtent l="0" t="0" r="0" b="0"/>
            <wp:docPr id="1283462220" name="Picture 1283462220" descr="Grab It From Undern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920" cy="198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5B62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lastRenderedPageBreak/>
        <w:drawing>
          <wp:inline distT="0" distB="0" distL="0" distR="0" wp14:anchorId="7FD963A9" wp14:editId="51D15430">
            <wp:extent cx="2962275" cy="1981200"/>
            <wp:effectExtent l="0" t="0" r="0" b="0"/>
            <wp:docPr id="604312694" name="Picture 604312694" descr="Grab It From Undern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69DD5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669790C6" wp14:editId="5F99E5E0">
            <wp:extent cx="2962275" cy="1981200"/>
            <wp:effectExtent l="0" t="0" r="0" b="0"/>
            <wp:docPr id="701402251" name="Picture 701402251" descr="Grab It From Undern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1EF6A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Continue with the long end of the rope by grabbing it from underneath the right segment of the X- shape.</w:t>
      </w:r>
    </w:p>
    <w:p w14:paraId="1E8A72BA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>Step 5: Switch Over</w:t>
      </w:r>
    </w:p>
    <w:p w14:paraId="40600C68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2E14BC6F" wp14:editId="6C8DC40A">
            <wp:extent cx="2981325" cy="1984243"/>
            <wp:effectExtent l="0" t="0" r="0" b="0"/>
            <wp:docPr id="1040651548" name="Picture 1040651548" descr="Switch 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189" cy="199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CC85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lastRenderedPageBreak/>
        <w:drawing>
          <wp:inline distT="0" distB="0" distL="0" distR="0" wp14:anchorId="15A6AC0C" wp14:editId="3622F7F1">
            <wp:extent cx="2962275" cy="1981200"/>
            <wp:effectExtent l="0" t="0" r="0" b="0"/>
            <wp:docPr id="557277669" name="Picture 557277669" descr="Switch 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E2E2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768E9923" wp14:editId="5795C395">
            <wp:extent cx="2962275" cy="1981200"/>
            <wp:effectExtent l="0" t="0" r="0" b="0"/>
            <wp:docPr id="1128636210" name="Picture 1128636210" descr="Switch 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EC666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Flip to the other side, now you see two parallel segments, grab the left one and switch from above the right segment and make a braid.</w:t>
      </w:r>
    </w:p>
    <w:p w14:paraId="63CE3023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 xml:space="preserve">Step 6: Start Again </w:t>
      </w:r>
      <w:proofErr w:type="gramStart"/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>From</w:t>
      </w:r>
      <w:proofErr w:type="gramEnd"/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 xml:space="preserve"> the Back Side</w:t>
      </w:r>
    </w:p>
    <w:p w14:paraId="78199CEE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277D0C50" wp14:editId="034E2318">
            <wp:extent cx="2181225" cy="1451731"/>
            <wp:effectExtent l="0" t="0" r="0" b="0"/>
            <wp:docPr id="1748518286" name="Picture 1748518286" descr="Start Again From the Back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4266" cy="146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5E16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67A514E0" wp14:editId="431EC851">
            <wp:extent cx="2209800" cy="1466850"/>
            <wp:effectExtent l="0" t="0" r="0" b="0"/>
            <wp:docPr id="1442988677" name="Picture 1442988677" descr="Start Again From the Back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41CC7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lastRenderedPageBreak/>
        <w:drawing>
          <wp:inline distT="0" distB="0" distL="0" distR="0" wp14:anchorId="0EF7AE56" wp14:editId="4EE7C3BA">
            <wp:extent cx="2209800" cy="1466850"/>
            <wp:effectExtent l="0" t="0" r="0" b="0"/>
            <wp:docPr id="509302681" name="Picture 509302681" descr="Start Again From the Back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CD44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2C4C9009" wp14:editId="103E7E77">
            <wp:extent cx="2209800" cy="1466850"/>
            <wp:effectExtent l="0" t="0" r="0" b="0"/>
            <wp:docPr id="643944329" name="Picture 643944329" descr="Start Again From the Back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94C8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Now grab the free end and pass it through the hole from underneath the left segment.</w:t>
      </w:r>
    </w:p>
    <w:p w14:paraId="1F0B5F6D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 xml:space="preserve">Step 7: Grab It </w:t>
      </w:r>
      <w:proofErr w:type="gramStart"/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>From</w:t>
      </w:r>
      <w:proofErr w:type="gramEnd"/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 xml:space="preserve"> Underneath Again</w:t>
      </w:r>
    </w:p>
    <w:p w14:paraId="125896DE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488662DD" wp14:editId="668B84A3">
            <wp:extent cx="2905125" cy="1936750"/>
            <wp:effectExtent l="0" t="0" r="9525" b="6350"/>
            <wp:docPr id="1993539420" name="Picture 1993539420" descr="Grab It From Underneath 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08AF4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116C3E94" wp14:editId="00A973AF">
            <wp:extent cx="2933700" cy="1955800"/>
            <wp:effectExtent l="0" t="0" r="0" b="6350"/>
            <wp:docPr id="949052361" name="Picture 949052361" descr="Grab It From Underneath 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382" cy="195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F9759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This is the last step of the hard part, after that everything goes well</w:t>
      </w:r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. </w:t>
      </w:r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In this step, you should again take it underneath the segment </w:t>
      </w:r>
      <w:r w:rsidRPr="4C47F19C">
        <w:rPr>
          <w:rFonts w:ascii="Helvetica" w:eastAsia="Helvetica" w:hAnsi="Helvetica" w:cs="Helvetica"/>
          <w:color w:val="555555"/>
          <w:sz w:val="30"/>
          <w:szCs w:val="30"/>
        </w:rPr>
        <w:lastRenderedPageBreak/>
        <w:t>but now underneath the right one as shown above.</w:t>
      </w:r>
    </w:p>
    <w:p w14:paraId="505DE99A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t>Step 8: Double the Rope</w:t>
      </w:r>
    </w:p>
    <w:p w14:paraId="3DD7A298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7FC7B1B9" wp14:editId="2AFA0C68">
            <wp:extent cx="2895600" cy="1927188"/>
            <wp:effectExtent l="0" t="0" r="0" b="0"/>
            <wp:docPr id="1560885018" name="Picture 1560885018" descr="Double the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881" cy="193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57F68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55BABD15" wp14:editId="77F4BD85">
            <wp:extent cx="2962275" cy="1981200"/>
            <wp:effectExtent l="0" t="0" r="0" b="0"/>
            <wp:docPr id="645861735" name="Picture 645861735" descr="Double the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5789E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031790EE" wp14:editId="3A1FA672">
            <wp:extent cx="2962275" cy="1981200"/>
            <wp:effectExtent l="0" t="0" r="0" b="0"/>
            <wp:docPr id="1830569071" name="Picture 1830569071" descr="Double the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13C50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Now, this step is </w:t>
      </w:r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>pretty easy</w:t>
      </w:r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 where you should start from where you begin</w:t>
      </w:r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. </w:t>
      </w:r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>As shown above, the short end is the start line where you should continue by following the rope around a second time to form the woggle.</w:t>
      </w:r>
    </w:p>
    <w:p w14:paraId="659386A7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lastRenderedPageBreak/>
        <w:t>Step 9: Follow the First Line</w:t>
      </w:r>
    </w:p>
    <w:p w14:paraId="67A19A58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6B412ECB" wp14:editId="3EAD0840">
            <wp:extent cx="2905125" cy="1933528"/>
            <wp:effectExtent l="0" t="0" r="0" b="0"/>
            <wp:docPr id="1922997347" name="Picture 1922997347" descr="Follow the Firs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078" cy="194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B0E77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0F224550" wp14:editId="30C9BB2C">
            <wp:extent cx="2962275" cy="1981200"/>
            <wp:effectExtent l="0" t="0" r="0" b="0"/>
            <wp:docPr id="586466005" name="Picture 586466005" descr="Follow the Firs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6C5AB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461E47CC" wp14:editId="12B53B86">
            <wp:extent cx="2962275" cy="1981200"/>
            <wp:effectExtent l="0" t="0" r="0" b="0"/>
            <wp:docPr id="111166525" name="Picture 111166525" descr="Follow the Firs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A142E" w14:textId="77777777" w:rsidR="000C5976" w:rsidRDefault="000C5976" w:rsidP="000C5976">
      <w:pPr>
        <w:spacing w:after="0" w:line="285" w:lineRule="auto"/>
        <w:ind w:left="-37" w:right="-37"/>
        <w:jc w:val="center"/>
      </w:pPr>
      <w:r w:rsidRPr="4C47F19C">
        <w:rPr>
          <w:rFonts w:ascii="Helvetica" w:eastAsia="Helvetica" w:hAnsi="Helvetica" w:cs="Helvetica"/>
          <w:color w:val="FFFFFF" w:themeColor="background1"/>
          <w:sz w:val="25"/>
          <w:szCs w:val="25"/>
        </w:rPr>
        <w:t>3 More Images</w:t>
      </w:r>
    </w:p>
    <w:p w14:paraId="1414E123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Follow the single line and double it, keep braiding the woggle to </w:t>
      </w:r>
      <w:proofErr w:type="spellStart"/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>got</w:t>
      </w:r>
      <w:proofErr w:type="spellEnd"/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 the recommended shape</w:t>
      </w:r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. </w:t>
      </w:r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Here in this step, the thickness of the rope will </w:t>
      </w:r>
      <w:proofErr w:type="spell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>affect</w:t>
      </w:r>
      <w:proofErr w:type="spell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 on the diameter of the woggle where it will be bigger with thicker rope.</w:t>
      </w:r>
    </w:p>
    <w:p w14:paraId="000DA694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lastRenderedPageBreak/>
        <w:t>Step 10: Finish It</w:t>
      </w:r>
    </w:p>
    <w:p w14:paraId="26BC2B59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4DB9320F" wp14:editId="54C253FF">
            <wp:extent cx="2209800" cy="1470749"/>
            <wp:effectExtent l="0" t="0" r="0" b="0"/>
            <wp:docPr id="1013708394" name="Picture 1013708394" descr="Finish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99" cy="14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7B5ED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3E1D42B7" wp14:editId="03954199">
            <wp:extent cx="2209800" cy="1466850"/>
            <wp:effectExtent l="0" t="0" r="0" b="0"/>
            <wp:docPr id="800023999" name="Picture 800023999" descr="Finish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AF5E0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10023944" wp14:editId="405B9F66">
            <wp:extent cx="2209800" cy="1466850"/>
            <wp:effectExtent l="0" t="0" r="0" b="0"/>
            <wp:docPr id="2074776786" name="Picture 2074776786" descr="Finish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75BB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15FEE0A7" wp14:editId="6DFD1CEA">
            <wp:extent cx="2209800" cy="1466850"/>
            <wp:effectExtent l="0" t="0" r="0" b="0"/>
            <wp:docPr id="791657779" name="Picture 791657779" descr="Finish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5B3A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>Keep doubling it until all the lines become doubled and no single lines are left</w:t>
      </w:r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. </w:t>
      </w:r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>At this point, both ends of the rope will meet and this will be fixed in the next step easily.</w:t>
      </w:r>
    </w:p>
    <w:p w14:paraId="69E4A72B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lastRenderedPageBreak/>
        <w:t>Step 11: Cut and Join</w:t>
      </w:r>
    </w:p>
    <w:p w14:paraId="03EE1A6E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224B2A55" wp14:editId="38A3B2F4">
            <wp:extent cx="2952750" cy="1965225"/>
            <wp:effectExtent l="0" t="0" r="0" b="0"/>
            <wp:docPr id="1515847309" name="Picture 1515847309" descr="Cut and 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379" cy="19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A076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7B151DB1" wp14:editId="74211472">
            <wp:extent cx="2962275" cy="1981200"/>
            <wp:effectExtent l="0" t="0" r="0" b="0"/>
            <wp:docPr id="1529742136" name="Picture 1529742136" descr="Cut and 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B90B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341A5113" wp14:editId="70A522E3">
            <wp:extent cx="2962275" cy="1981200"/>
            <wp:effectExtent l="0" t="0" r="0" b="0"/>
            <wp:docPr id="517456469" name="Picture 517456469" descr="Cut and 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9D3C" w14:textId="77777777" w:rsidR="000C5976" w:rsidRDefault="000C5976" w:rsidP="000C5976">
      <w:pPr>
        <w:spacing w:before="45" w:after="300"/>
        <w:ind w:right="3000"/>
      </w:pPr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After the two ends meet, you </w:t>
      </w:r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>have to</w:t>
      </w:r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 cut the two ends to become unseen from the inside of the woggle, then join them using heat</w:t>
      </w:r>
      <w:proofErr w:type="gramStart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 xml:space="preserve">. </w:t>
      </w:r>
      <w:proofErr w:type="gramEnd"/>
      <w:r w:rsidRPr="4C47F19C">
        <w:rPr>
          <w:rFonts w:ascii="Helvetica" w:eastAsia="Helvetica" w:hAnsi="Helvetica" w:cs="Helvetica"/>
          <w:color w:val="555555"/>
          <w:sz w:val="30"/>
          <w:szCs w:val="30"/>
        </w:rPr>
        <w:t>Here I used an iron to join them together.</w:t>
      </w:r>
    </w:p>
    <w:p w14:paraId="1B17D027" w14:textId="77777777" w:rsidR="000C5976" w:rsidRDefault="000C5976" w:rsidP="000C5976">
      <w:pPr>
        <w:pStyle w:val="Heading2"/>
        <w:spacing w:before="0" w:after="225"/>
        <w:jc w:val="center"/>
      </w:pPr>
      <w:r w:rsidRPr="4C47F19C">
        <w:rPr>
          <w:rFonts w:ascii="Helvetica" w:eastAsia="Helvetica" w:hAnsi="Helvetica" w:cs="Helvetica"/>
          <w:b/>
          <w:bCs/>
          <w:color w:val="333333"/>
          <w:sz w:val="36"/>
          <w:szCs w:val="36"/>
        </w:rPr>
        <w:lastRenderedPageBreak/>
        <w:t>Step 12: The Woggle Is Ready to Use!</w:t>
      </w:r>
    </w:p>
    <w:p w14:paraId="7B993B56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0A384844" wp14:editId="2C391E77">
            <wp:extent cx="4486275" cy="2990850"/>
            <wp:effectExtent l="0" t="0" r="0" b="0"/>
            <wp:docPr id="1809112901" name="Picture 1809112901" descr="The Woggle Is Ready to Us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43E9" w14:textId="77777777" w:rsidR="000C5976" w:rsidRDefault="000C5976" w:rsidP="000C5976">
      <w:pPr>
        <w:spacing w:after="0"/>
        <w:ind w:left="-37" w:right="-37"/>
        <w:jc w:val="center"/>
      </w:pPr>
      <w:r>
        <w:rPr>
          <w:noProof/>
        </w:rPr>
        <w:drawing>
          <wp:inline distT="0" distB="0" distL="0" distR="0" wp14:anchorId="265272D4" wp14:editId="440C0050">
            <wp:extent cx="4486275" cy="2990850"/>
            <wp:effectExtent l="0" t="0" r="0" b="0"/>
            <wp:docPr id="355723160" name="Picture 355723160" descr="The Woggle Is Ready to Us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1F3D" w14:textId="77777777" w:rsidR="004D0D64" w:rsidRDefault="004D0D64"/>
    <w:sectPr w:rsidR="004D0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76"/>
    <w:rsid w:val="0008383F"/>
    <w:rsid w:val="000A1B89"/>
    <w:rsid w:val="000C42D1"/>
    <w:rsid w:val="000C5976"/>
    <w:rsid w:val="002238E4"/>
    <w:rsid w:val="003636AC"/>
    <w:rsid w:val="00402AA8"/>
    <w:rsid w:val="00434117"/>
    <w:rsid w:val="004D0D64"/>
    <w:rsid w:val="005C157E"/>
    <w:rsid w:val="00B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CE76"/>
  <w15:chartTrackingRefBased/>
  <w15:docId w15:val="{69C13B02-5466-45AE-ABD9-17600252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76"/>
  </w:style>
  <w:style w:type="paragraph" w:styleId="Heading1">
    <w:name w:val="heading 1"/>
    <w:basedOn w:val="Normal"/>
    <w:next w:val="Normal"/>
    <w:link w:val="Heading1Char"/>
    <w:uiPriority w:val="9"/>
    <w:qFormat/>
    <w:rsid w:val="003636AC"/>
    <w:pPr>
      <w:keepNext/>
      <w:keepLines/>
      <w:spacing w:before="400" w:after="40" w:line="240" w:lineRule="auto"/>
      <w:outlineLvl w:val="0"/>
    </w:pPr>
    <w:rPr>
      <w:rFonts w:ascii="Nunito Sans SemiBold" w:eastAsiaTheme="majorEastAsia" w:hAnsi="Nunito Sans SemiBold" w:cstheme="majorBidi"/>
      <w:color w:val="00A794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2D1"/>
    <w:pPr>
      <w:keepNext/>
      <w:keepLines/>
      <w:spacing w:before="40" w:after="0" w:line="240" w:lineRule="auto"/>
      <w:outlineLvl w:val="1"/>
    </w:pPr>
    <w:rPr>
      <w:rFonts w:ascii="Nunito Sans SemiBold" w:eastAsiaTheme="majorEastAsia" w:hAnsi="Nunito Sans SemiBold" w:cstheme="majorBidi"/>
      <w:color w:val="00A794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outingpurple">
    <w:name w:val="Scouting purple"/>
    <w:basedOn w:val="Normal"/>
    <w:qFormat/>
    <w:rsid w:val="00434117"/>
    <w:rPr>
      <w:rFonts w:ascii="Nunito Sans SemiBold" w:hAnsi="Nunito Sans SemiBold"/>
      <w:color w:val="7414DC"/>
      <w:sz w:val="40"/>
    </w:rPr>
  </w:style>
  <w:style w:type="paragraph" w:customStyle="1" w:styleId="ScoutTeal">
    <w:name w:val="Scout Teal"/>
    <w:basedOn w:val="Normal"/>
    <w:link w:val="ScoutTealChar"/>
    <w:autoRedefine/>
    <w:qFormat/>
    <w:rsid w:val="00B05FE9"/>
    <w:rPr>
      <w:rFonts w:ascii="Nunito Sans SemiBold" w:hAnsi="Nunito Sans SemiBold"/>
      <w:color w:val="088486"/>
      <w:sz w:val="28"/>
      <w:szCs w:val="28"/>
    </w:rPr>
  </w:style>
  <w:style w:type="character" w:customStyle="1" w:styleId="ScoutTealChar">
    <w:name w:val="Scout Teal Char"/>
    <w:basedOn w:val="DefaultParagraphFont"/>
    <w:link w:val="ScoutTeal"/>
    <w:rsid w:val="00B05FE9"/>
    <w:rPr>
      <w:rFonts w:ascii="Nunito Sans SemiBold" w:hAnsi="Nunito Sans SemiBold"/>
      <w:color w:val="088486"/>
      <w:sz w:val="28"/>
      <w:szCs w:val="28"/>
    </w:rPr>
  </w:style>
  <w:style w:type="paragraph" w:customStyle="1" w:styleId="SchoolRed">
    <w:name w:val="School Red"/>
    <w:basedOn w:val="Normal"/>
    <w:link w:val="SchoolRedChar"/>
    <w:qFormat/>
    <w:rsid w:val="0008383F"/>
    <w:pPr>
      <w:jc w:val="center"/>
    </w:pPr>
    <w:rPr>
      <w:b/>
      <w:color w:val="A51E36"/>
      <w:sz w:val="28"/>
    </w:rPr>
  </w:style>
  <w:style w:type="character" w:customStyle="1" w:styleId="SchoolRedChar">
    <w:name w:val="School Red Char"/>
    <w:basedOn w:val="DefaultParagraphFont"/>
    <w:link w:val="SchoolRed"/>
    <w:rsid w:val="0008383F"/>
    <w:rPr>
      <w:b/>
      <w:color w:val="A51E36"/>
      <w:sz w:val="28"/>
    </w:rPr>
  </w:style>
  <w:style w:type="paragraph" w:customStyle="1" w:styleId="SchoolGreen">
    <w:name w:val="School Green"/>
    <w:basedOn w:val="Normal"/>
    <w:link w:val="SchoolGreenChar"/>
    <w:qFormat/>
    <w:rsid w:val="0008383F"/>
    <w:rPr>
      <w:b/>
      <w:color w:val="004F58"/>
      <w:sz w:val="28"/>
    </w:rPr>
  </w:style>
  <w:style w:type="character" w:customStyle="1" w:styleId="SchoolGreenChar">
    <w:name w:val="School Green Char"/>
    <w:basedOn w:val="DefaultParagraphFont"/>
    <w:link w:val="SchoolGreen"/>
    <w:rsid w:val="0008383F"/>
    <w:rPr>
      <w:b/>
      <w:color w:val="004F58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36AC"/>
    <w:rPr>
      <w:rFonts w:ascii="Nunito Sans SemiBold" w:eastAsiaTheme="majorEastAsia" w:hAnsi="Nunito Sans SemiBold" w:cstheme="majorBidi"/>
      <w:color w:val="00A794"/>
      <w:sz w:val="28"/>
      <w:szCs w:val="36"/>
    </w:rPr>
  </w:style>
  <w:style w:type="paragraph" w:styleId="NoSpacing">
    <w:name w:val="No Spacing"/>
    <w:uiPriority w:val="1"/>
    <w:qFormat/>
    <w:rsid w:val="003636AC"/>
    <w:pPr>
      <w:spacing w:after="0" w:line="240" w:lineRule="auto"/>
    </w:pPr>
    <w:rPr>
      <w:rFonts w:ascii="Nunito Sans" w:eastAsiaTheme="minorEastAsia" w:hAnsi="Nunito Sans"/>
      <w:sz w:val="24"/>
    </w:rPr>
  </w:style>
  <w:style w:type="character" w:styleId="SubtleEmphasis">
    <w:name w:val="Subtle Emphasis"/>
    <w:basedOn w:val="DefaultParagraphFont"/>
    <w:uiPriority w:val="19"/>
    <w:qFormat/>
    <w:rsid w:val="003636AC"/>
    <w:rPr>
      <w:rFonts w:ascii="Nunito Sans" w:hAnsi="Nunito Sans"/>
      <w:i/>
      <w:iCs/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2D1"/>
    <w:rPr>
      <w:rFonts w:ascii="Nunito Sans SemiBold" w:eastAsiaTheme="majorEastAsia" w:hAnsi="Nunito Sans SemiBold" w:cstheme="majorBidi"/>
      <w:color w:val="00A794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Tickett</dc:creator>
  <cp:keywords/>
  <dc:description/>
  <cp:lastModifiedBy>Alistair Tickett</cp:lastModifiedBy>
  <cp:revision>1</cp:revision>
  <dcterms:created xsi:type="dcterms:W3CDTF">2025-06-22T09:48:00Z</dcterms:created>
  <dcterms:modified xsi:type="dcterms:W3CDTF">2025-06-22T09:50:00Z</dcterms:modified>
</cp:coreProperties>
</file>